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707" w:rsidRDefault="005F0B68" w:rsidP="001F4707">
      <w:pPr>
        <w:rPr>
          <w:sz w:val="28"/>
        </w:rPr>
      </w:pPr>
      <w:r>
        <w:rPr>
          <w:sz w:val="28"/>
        </w:rPr>
        <w:t xml:space="preserve">                            </w:t>
      </w:r>
      <w:r w:rsidR="001F4707">
        <w:rPr>
          <w:sz w:val="28"/>
        </w:rPr>
        <w:t xml:space="preserve">                                                 Приложение № </w:t>
      </w:r>
      <w:r w:rsidR="00D716B4">
        <w:rPr>
          <w:sz w:val="28"/>
        </w:rPr>
        <w:t>1</w:t>
      </w:r>
    </w:p>
    <w:p w:rsidR="001F4707" w:rsidRDefault="001F4707" w:rsidP="001F4707">
      <w:pPr>
        <w:ind w:left="5400"/>
        <w:rPr>
          <w:sz w:val="28"/>
        </w:rPr>
      </w:pPr>
      <w:r>
        <w:rPr>
          <w:sz w:val="28"/>
        </w:rPr>
        <w:t xml:space="preserve">к постановлению администрации  </w:t>
      </w:r>
    </w:p>
    <w:p w:rsidR="001F4707" w:rsidRDefault="001F4707" w:rsidP="001F4707">
      <w:pPr>
        <w:ind w:left="5400"/>
        <w:rPr>
          <w:sz w:val="28"/>
        </w:rPr>
      </w:pPr>
      <w:r>
        <w:rPr>
          <w:sz w:val="28"/>
        </w:rPr>
        <w:t>Роговского сельского поселения</w:t>
      </w:r>
    </w:p>
    <w:p w:rsidR="001F4707" w:rsidRDefault="001F4707" w:rsidP="001F4707">
      <w:pPr>
        <w:ind w:left="5400"/>
        <w:rPr>
          <w:sz w:val="28"/>
        </w:rPr>
      </w:pPr>
      <w:r>
        <w:rPr>
          <w:sz w:val="28"/>
        </w:rPr>
        <w:t xml:space="preserve">Тимашевского района </w:t>
      </w:r>
    </w:p>
    <w:p w:rsidR="001F4707" w:rsidRPr="00905EB6" w:rsidRDefault="00905EB6" w:rsidP="001F4707">
      <w:pPr>
        <w:ind w:left="5400"/>
        <w:rPr>
          <w:sz w:val="28"/>
          <w:u w:val="single"/>
        </w:rPr>
      </w:pPr>
      <w:r w:rsidRPr="00905EB6">
        <w:rPr>
          <w:sz w:val="28"/>
          <w:u w:val="single"/>
        </w:rPr>
        <w:t>о</w:t>
      </w:r>
      <w:r w:rsidR="001F4707" w:rsidRPr="00905EB6">
        <w:rPr>
          <w:sz w:val="28"/>
          <w:u w:val="single"/>
        </w:rPr>
        <w:t>т</w:t>
      </w:r>
      <w:r w:rsidRPr="00905EB6">
        <w:rPr>
          <w:sz w:val="28"/>
          <w:u w:val="single"/>
        </w:rPr>
        <w:t xml:space="preserve"> 10.04.2023 г. </w:t>
      </w:r>
      <w:r w:rsidR="001F4707" w:rsidRPr="00905EB6">
        <w:rPr>
          <w:sz w:val="28"/>
          <w:u w:val="single"/>
        </w:rPr>
        <w:t xml:space="preserve">№ </w:t>
      </w:r>
      <w:r w:rsidRPr="00905EB6">
        <w:rPr>
          <w:sz w:val="28"/>
          <w:u w:val="single"/>
        </w:rPr>
        <w:t>121</w:t>
      </w:r>
    </w:p>
    <w:p w:rsidR="001F4707" w:rsidRDefault="001F4707" w:rsidP="001F4707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</w:t>
      </w:r>
    </w:p>
    <w:p w:rsidR="001F4707" w:rsidRPr="00423513" w:rsidRDefault="001F4707" w:rsidP="001F4707">
      <w:pPr>
        <w:pStyle w:val="a3"/>
        <w:rPr>
          <w:rFonts w:ascii="Times New Roman" w:hAnsi="Times New Roman"/>
          <w:sz w:val="24"/>
          <w:szCs w:val="24"/>
        </w:rPr>
      </w:pPr>
      <w:r w:rsidRPr="0042351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423513">
        <w:rPr>
          <w:rFonts w:ascii="Times New Roman" w:hAnsi="Times New Roman"/>
          <w:sz w:val="24"/>
          <w:szCs w:val="24"/>
        </w:rPr>
        <w:t xml:space="preserve">                           </w:t>
      </w:r>
      <w:r w:rsidRPr="00423513">
        <w:rPr>
          <w:rFonts w:ascii="Times New Roman" w:hAnsi="Times New Roman"/>
          <w:sz w:val="24"/>
          <w:szCs w:val="24"/>
        </w:rPr>
        <w:t>ПРОЕКТ</w:t>
      </w:r>
      <w:r w:rsidR="005F0B68" w:rsidRPr="00423513">
        <w:rPr>
          <w:rFonts w:ascii="Times New Roman" w:hAnsi="Times New Roman"/>
          <w:sz w:val="24"/>
          <w:szCs w:val="24"/>
        </w:rPr>
        <w:t xml:space="preserve">               </w:t>
      </w:r>
      <w:r w:rsidR="005A0E7C" w:rsidRPr="00423513">
        <w:rPr>
          <w:rFonts w:ascii="Times New Roman" w:hAnsi="Times New Roman"/>
          <w:sz w:val="24"/>
          <w:szCs w:val="24"/>
        </w:rPr>
        <w:t xml:space="preserve">      </w:t>
      </w:r>
      <w:r w:rsidR="00995EDD" w:rsidRPr="00423513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5A0E7C" w:rsidRPr="00423513">
        <w:rPr>
          <w:rFonts w:ascii="Times New Roman" w:hAnsi="Times New Roman"/>
          <w:sz w:val="24"/>
          <w:szCs w:val="24"/>
        </w:rPr>
        <w:t xml:space="preserve">   </w:t>
      </w:r>
    </w:p>
    <w:p w:rsidR="001F4707" w:rsidRDefault="001F4707" w:rsidP="002D6D5F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69215</wp:posOffset>
            </wp:positionV>
            <wp:extent cx="467995" cy="609600"/>
            <wp:effectExtent l="19050" t="0" r="8255" b="0"/>
            <wp:wrapNone/>
            <wp:docPr id="3" name="Рисунок 3" descr="РоговскоеСП_ПП-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оговскоеСП_ПП-02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4707" w:rsidRDefault="001F4707" w:rsidP="002D6D5F">
      <w:pPr>
        <w:pStyle w:val="a3"/>
        <w:jc w:val="center"/>
        <w:rPr>
          <w:rFonts w:ascii="Times New Roman" w:hAnsi="Times New Roman"/>
          <w:sz w:val="28"/>
        </w:rPr>
      </w:pPr>
    </w:p>
    <w:p w:rsidR="001F4707" w:rsidRDefault="001F4707" w:rsidP="002D6D5F">
      <w:pPr>
        <w:pStyle w:val="a3"/>
        <w:jc w:val="center"/>
        <w:rPr>
          <w:rFonts w:ascii="Times New Roman" w:hAnsi="Times New Roman"/>
          <w:sz w:val="28"/>
        </w:rPr>
      </w:pPr>
    </w:p>
    <w:p w:rsidR="001F4707" w:rsidRDefault="001F4707" w:rsidP="002D6D5F">
      <w:pPr>
        <w:pStyle w:val="a3"/>
        <w:jc w:val="center"/>
        <w:rPr>
          <w:rFonts w:ascii="Times New Roman" w:hAnsi="Times New Roman"/>
          <w:sz w:val="28"/>
        </w:rPr>
      </w:pPr>
    </w:p>
    <w:p w:rsidR="00CC5FF9" w:rsidRPr="00D4018C" w:rsidRDefault="00CC5FF9" w:rsidP="00CC5FF9">
      <w:pPr>
        <w:pStyle w:val="4"/>
        <w:rPr>
          <w:b/>
          <w:bCs/>
          <w:szCs w:val="28"/>
        </w:rPr>
      </w:pPr>
      <w:r w:rsidRPr="00D4018C">
        <w:rPr>
          <w:b/>
          <w:bCs/>
          <w:szCs w:val="28"/>
        </w:rPr>
        <w:t>СОВЕТ</w:t>
      </w:r>
    </w:p>
    <w:p w:rsidR="00CC5FF9" w:rsidRPr="00D4018C" w:rsidRDefault="00CC5FF9" w:rsidP="00CC5FF9">
      <w:pPr>
        <w:pStyle w:val="5"/>
        <w:rPr>
          <w:sz w:val="28"/>
          <w:szCs w:val="28"/>
        </w:rPr>
      </w:pPr>
      <w:r w:rsidRPr="00D4018C">
        <w:rPr>
          <w:sz w:val="28"/>
          <w:szCs w:val="28"/>
        </w:rPr>
        <w:t xml:space="preserve">РОГОВСКОГО СЕЛЬСКОГО ПОСЕЛЕНИЯ </w:t>
      </w:r>
    </w:p>
    <w:p w:rsidR="00CC5FF9" w:rsidRPr="00D4018C" w:rsidRDefault="00CC5FF9" w:rsidP="00CC5FF9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D4018C">
        <w:rPr>
          <w:b/>
          <w:bCs/>
          <w:sz w:val="28"/>
          <w:szCs w:val="28"/>
        </w:rPr>
        <w:t>ТИМАШЕВСКОГО  РАЙОНА</w:t>
      </w:r>
    </w:p>
    <w:p w:rsidR="00CC5FF9" w:rsidRPr="00D4018C" w:rsidRDefault="00CC5FF9" w:rsidP="00CC5FF9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</w:p>
    <w:p w:rsidR="00CC5FF9" w:rsidRPr="00995EDD" w:rsidRDefault="00CC5FF9" w:rsidP="00CC5FF9">
      <w:pPr>
        <w:pBdr>
          <w:bottom w:val="single" w:sz="12" w:space="1" w:color="auto"/>
        </w:pBdr>
        <w:jc w:val="center"/>
        <w:rPr>
          <w:bCs/>
          <w:sz w:val="28"/>
          <w:szCs w:val="28"/>
        </w:rPr>
      </w:pPr>
      <w:r w:rsidRPr="00995EDD">
        <w:rPr>
          <w:bCs/>
          <w:sz w:val="28"/>
          <w:szCs w:val="28"/>
        </w:rPr>
        <w:t xml:space="preserve">Сессия  </w:t>
      </w:r>
      <w:r w:rsidR="00995EDD">
        <w:rPr>
          <w:bCs/>
          <w:sz w:val="28"/>
          <w:szCs w:val="28"/>
        </w:rPr>
        <w:t>________________________</w:t>
      </w:r>
      <w:r w:rsidRPr="00995EDD">
        <w:rPr>
          <w:bCs/>
          <w:sz w:val="28"/>
          <w:szCs w:val="28"/>
        </w:rPr>
        <w:t xml:space="preserve">  № </w:t>
      </w:r>
      <w:r w:rsidR="00995EDD">
        <w:rPr>
          <w:bCs/>
          <w:sz w:val="28"/>
          <w:szCs w:val="28"/>
        </w:rPr>
        <w:t>_______</w:t>
      </w:r>
    </w:p>
    <w:p w:rsidR="00CC5FF9" w:rsidRPr="00A245C4" w:rsidRDefault="00CC5FF9" w:rsidP="00CC5FF9">
      <w:pPr>
        <w:pBdr>
          <w:bottom w:val="single" w:sz="12" w:space="1" w:color="auto"/>
        </w:pBdr>
        <w:jc w:val="center"/>
        <w:rPr>
          <w:bCs/>
          <w:sz w:val="28"/>
          <w:szCs w:val="28"/>
          <w:u w:val="single"/>
        </w:rPr>
      </w:pPr>
    </w:p>
    <w:p w:rsidR="00CC5FF9" w:rsidRDefault="00CC5FF9" w:rsidP="00CC5FF9">
      <w:pPr>
        <w:jc w:val="center"/>
        <w:rPr>
          <w:b/>
          <w:bCs/>
          <w:sz w:val="32"/>
        </w:rPr>
      </w:pPr>
    </w:p>
    <w:p w:rsidR="00CC5FF9" w:rsidRPr="00D4018C" w:rsidRDefault="00CC5FF9" w:rsidP="00CC5FF9">
      <w:pPr>
        <w:jc w:val="center"/>
        <w:rPr>
          <w:b/>
          <w:bCs/>
          <w:sz w:val="28"/>
          <w:szCs w:val="28"/>
        </w:rPr>
      </w:pPr>
      <w:r w:rsidRPr="00D4018C">
        <w:rPr>
          <w:b/>
          <w:bCs/>
          <w:sz w:val="28"/>
          <w:szCs w:val="28"/>
        </w:rPr>
        <w:t xml:space="preserve">РЕШЕНИЕ </w:t>
      </w:r>
    </w:p>
    <w:p w:rsidR="00CC5FF9" w:rsidRDefault="00CC5FF9" w:rsidP="00CC5FF9">
      <w:pPr>
        <w:jc w:val="center"/>
        <w:rPr>
          <w:b/>
          <w:bCs/>
          <w:sz w:val="32"/>
        </w:rPr>
      </w:pPr>
    </w:p>
    <w:p w:rsidR="00CC5FF9" w:rsidRPr="00A245C4" w:rsidRDefault="00CC5FF9" w:rsidP="00CC5FF9">
      <w:pPr>
        <w:jc w:val="both"/>
        <w:rPr>
          <w:bCs/>
          <w:sz w:val="28"/>
        </w:rPr>
      </w:pPr>
      <w:r w:rsidRPr="00995EDD">
        <w:rPr>
          <w:bCs/>
          <w:sz w:val="28"/>
        </w:rPr>
        <w:t xml:space="preserve">от </w:t>
      </w:r>
      <w:r w:rsidR="00995EDD">
        <w:rPr>
          <w:bCs/>
          <w:sz w:val="28"/>
        </w:rPr>
        <w:t>___________________</w:t>
      </w:r>
      <w:r w:rsidRPr="00A245C4">
        <w:rPr>
          <w:bCs/>
          <w:sz w:val="28"/>
        </w:rPr>
        <w:t xml:space="preserve">                                             </w:t>
      </w:r>
      <w:r w:rsidR="00995EDD">
        <w:rPr>
          <w:bCs/>
          <w:sz w:val="28"/>
        </w:rPr>
        <w:t xml:space="preserve">      </w:t>
      </w:r>
      <w:r w:rsidR="0006030E" w:rsidRPr="00A245C4">
        <w:rPr>
          <w:bCs/>
          <w:sz w:val="28"/>
        </w:rPr>
        <w:t xml:space="preserve">   </w:t>
      </w:r>
      <w:r w:rsidRPr="00A245C4">
        <w:rPr>
          <w:bCs/>
          <w:sz w:val="28"/>
        </w:rPr>
        <w:t xml:space="preserve"> </w:t>
      </w:r>
      <w:r w:rsidR="0006030E" w:rsidRPr="00A245C4">
        <w:rPr>
          <w:bCs/>
          <w:sz w:val="28"/>
        </w:rPr>
        <w:t xml:space="preserve">  </w:t>
      </w:r>
      <w:r w:rsidRPr="00995EDD">
        <w:rPr>
          <w:bCs/>
          <w:sz w:val="28"/>
        </w:rPr>
        <w:t xml:space="preserve">№ </w:t>
      </w:r>
      <w:r w:rsidR="00995EDD">
        <w:rPr>
          <w:bCs/>
          <w:sz w:val="28"/>
        </w:rPr>
        <w:t>______</w:t>
      </w:r>
    </w:p>
    <w:p w:rsidR="00CC5FF9" w:rsidRPr="00A57CFE" w:rsidRDefault="00CC5FF9" w:rsidP="00CC5FF9">
      <w:pPr>
        <w:jc w:val="center"/>
        <w:rPr>
          <w:sz w:val="28"/>
        </w:rPr>
      </w:pPr>
      <w:r>
        <w:rPr>
          <w:sz w:val="28"/>
        </w:rPr>
        <w:t>ст.Роговская</w:t>
      </w:r>
    </w:p>
    <w:p w:rsidR="005F0B68" w:rsidRDefault="005F0B68" w:rsidP="002D6D5F">
      <w:pPr>
        <w:pStyle w:val="a3"/>
        <w:jc w:val="center"/>
        <w:rPr>
          <w:rFonts w:ascii="Times New Roman" w:hAnsi="Times New Roman"/>
          <w:b/>
          <w:sz w:val="28"/>
        </w:rPr>
      </w:pPr>
    </w:p>
    <w:p w:rsidR="00785FE5" w:rsidRDefault="005F0B68" w:rsidP="002D6D5F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="002A37DB">
        <w:rPr>
          <w:rFonts w:ascii="Times New Roman" w:hAnsi="Times New Roman"/>
          <w:b/>
          <w:sz w:val="28"/>
        </w:rPr>
        <w:t xml:space="preserve">Об утверждении  годового отчета </w:t>
      </w:r>
    </w:p>
    <w:p w:rsidR="00785FE5" w:rsidRDefault="002A37DB" w:rsidP="002D6D5F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 исполнении бюджета</w:t>
      </w:r>
      <w:r w:rsidR="00785FE5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Роговского  сельского</w:t>
      </w:r>
      <w:r w:rsidR="00D66CD1">
        <w:rPr>
          <w:rFonts w:ascii="Times New Roman" w:hAnsi="Times New Roman"/>
          <w:b/>
          <w:sz w:val="28"/>
        </w:rPr>
        <w:t xml:space="preserve"> поселения  </w:t>
      </w:r>
    </w:p>
    <w:p w:rsidR="002A37DB" w:rsidRDefault="00D66CD1" w:rsidP="002D6D5F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Тимашевского района </w:t>
      </w:r>
      <w:r w:rsidR="00995EDD">
        <w:rPr>
          <w:rFonts w:ascii="Times New Roman" w:hAnsi="Times New Roman"/>
          <w:b/>
          <w:sz w:val="28"/>
        </w:rPr>
        <w:t>за 202</w:t>
      </w:r>
      <w:r w:rsidR="00764F73">
        <w:rPr>
          <w:rFonts w:ascii="Times New Roman" w:hAnsi="Times New Roman"/>
          <w:b/>
          <w:sz w:val="28"/>
        </w:rPr>
        <w:t>2</w:t>
      </w:r>
      <w:r w:rsidR="002A37DB">
        <w:rPr>
          <w:rFonts w:ascii="Times New Roman" w:hAnsi="Times New Roman"/>
          <w:b/>
          <w:sz w:val="28"/>
        </w:rPr>
        <w:t xml:space="preserve"> </w:t>
      </w:r>
      <w:r w:rsidR="002A37DB" w:rsidRPr="00F75537">
        <w:rPr>
          <w:rFonts w:ascii="Times New Roman" w:hAnsi="Times New Roman"/>
          <w:b/>
          <w:sz w:val="28"/>
        </w:rPr>
        <w:t>год</w:t>
      </w:r>
    </w:p>
    <w:p w:rsidR="00972D1B" w:rsidRPr="002D6D5F" w:rsidRDefault="00972D1B" w:rsidP="002D6D5F">
      <w:pPr>
        <w:pStyle w:val="a3"/>
        <w:jc w:val="center"/>
        <w:rPr>
          <w:rFonts w:ascii="Times New Roman" w:hAnsi="Times New Roman"/>
          <w:b/>
          <w:sz w:val="28"/>
        </w:rPr>
      </w:pP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статьями 36, 264.2, 264,6 Бюджетного кодекса Российской Федерации, статьей 73</w:t>
      </w:r>
      <w:r w:rsidRPr="003B61D4">
        <w:rPr>
          <w:rFonts w:ascii="Times New Roman" w:hAnsi="Times New Roman"/>
          <w:sz w:val="28"/>
        </w:rPr>
        <w:t xml:space="preserve"> Устава Роговского</w:t>
      </w:r>
      <w:r>
        <w:rPr>
          <w:rFonts w:ascii="Times New Roman" w:hAnsi="Times New Roman"/>
          <w:sz w:val="28"/>
        </w:rPr>
        <w:t xml:space="preserve"> сельского поселения Тимашевского района, заслушав и обсудив представленный главой Роговского сельского поселения Тимашевского района проект решения Совета Роговского сельского поселения Тимашевского района «Об утверждении годового отчета об исполнении бюджета Роговского сельского посе</w:t>
      </w:r>
      <w:r w:rsidR="00DE3627">
        <w:rPr>
          <w:rFonts w:ascii="Times New Roman" w:hAnsi="Times New Roman"/>
          <w:sz w:val="28"/>
        </w:rPr>
        <w:t>л</w:t>
      </w:r>
      <w:r w:rsidR="00C80E39">
        <w:rPr>
          <w:rFonts w:ascii="Times New Roman" w:hAnsi="Times New Roman"/>
          <w:sz w:val="28"/>
        </w:rPr>
        <w:t>ения Тимашевского района за 202</w:t>
      </w:r>
      <w:r w:rsidR="00764F73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 w:rsidRPr="00F75537">
        <w:rPr>
          <w:rFonts w:ascii="Times New Roman" w:hAnsi="Times New Roman"/>
          <w:sz w:val="28"/>
        </w:rPr>
        <w:t>год»,</w:t>
      </w:r>
      <w:r>
        <w:rPr>
          <w:rFonts w:ascii="Times New Roman" w:hAnsi="Times New Roman"/>
          <w:sz w:val="28"/>
        </w:rPr>
        <w:t xml:space="preserve"> Совет Роговского сельского поселения Тимашевского района        р е ш и л: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Pr="0071211F">
        <w:rPr>
          <w:rFonts w:ascii="Times New Roman" w:hAnsi="Times New Roman"/>
          <w:sz w:val="28"/>
        </w:rPr>
        <w:t xml:space="preserve">. Утвердить годовой отчет об исполнении бюджета Роговского сельского поселения </w:t>
      </w:r>
      <w:r w:rsidR="001C69DF" w:rsidRPr="0071211F">
        <w:rPr>
          <w:rFonts w:ascii="Times New Roman" w:hAnsi="Times New Roman"/>
          <w:sz w:val="28"/>
        </w:rPr>
        <w:t>Т</w:t>
      </w:r>
      <w:r w:rsidRPr="0071211F">
        <w:rPr>
          <w:rFonts w:ascii="Times New Roman" w:hAnsi="Times New Roman"/>
          <w:sz w:val="28"/>
        </w:rPr>
        <w:t>имашевского района (далее – местный бюджет)</w:t>
      </w:r>
      <w:r w:rsidR="00B560CB" w:rsidRPr="0071211F">
        <w:rPr>
          <w:rFonts w:ascii="Times New Roman" w:hAnsi="Times New Roman"/>
          <w:sz w:val="28"/>
        </w:rPr>
        <w:t xml:space="preserve"> за 20</w:t>
      </w:r>
      <w:r w:rsidR="00C80E39">
        <w:rPr>
          <w:rFonts w:ascii="Times New Roman" w:hAnsi="Times New Roman"/>
          <w:sz w:val="28"/>
        </w:rPr>
        <w:t>2</w:t>
      </w:r>
      <w:r w:rsidR="00764F73">
        <w:rPr>
          <w:rFonts w:ascii="Times New Roman" w:hAnsi="Times New Roman"/>
          <w:sz w:val="28"/>
        </w:rPr>
        <w:t>2</w:t>
      </w:r>
      <w:r w:rsidR="00D23AC2">
        <w:rPr>
          <w:rFonts w:ascii="Times New Roman" w:hAnsi="Times New Roman"/>
          <w:sz w:val="28"/>
        </w:rPr>
        <w:t xml:space="preserve"> г.</w:t>
      </w:r>
      <w:r w:rsidRPr="0071211F">
        <w:rPr>
          <w:rFonts w:ascii="Times New Roman" w:hAnsi="Times New Roman"/>
          <w:sz w:val="28"/>
        </w:rPr>
        <w:t xml:space="preserve"> </w:t>
      </w:r>
      <w:r w:rsidR="0087033B">
        <w:rPr>
          <w:rFonts w:ascii="Times New Roman" w:hAnsi="Times New Roman"/>
          <w:sz w:val="28"/>
        </w:rPr>
        <w:t xml:space="preserve">                       </w:t>
      </w:r>
      <w:r w:rsidRPr="0071211F">
        <w:rPr>
          <w:rFonts w:ascii="Times New Roman" w:hAnsi="Times New Roman"/>
          <w:sz w:val="28"/>
        </w:rPr>
        <w:t xml:space="preserve">по доходам в сумме </w:t>
      </w:r>
      <w:r w:rsidR="00764F73">
        <w:rPr>
          <w:rFonts w:ascii="Times New Roman" w:hAnsi="Times New Roman"/>
          <w:sz w:val="28"/>
        </w:rPr>
        <w:t>96157,3</w:t>
      </w:r>
      <w:r w:rsidRPr="0071211F">
        <w:rPr>
          <w:rFonts w:ascii="Times New Roman" w:hAnsi="Times New Roman"/>
          <w:sz w:val="28"/>
        </w:rPr>
        <w:t xml:space="preserve"> тыс. рублей, по расходам в сумме </w:t>
      </w:r>
      <w:r w:rsidR="007266A6">
        <w:rPr>
          <w:rFonts w:ascii="Times New Roman" w:hAnsi="Times New Roman"/>
          <w:sz w:val="28"/>
        </w:rPr>
        <w:t>96999,8</w:t>
      </w:r>
      <w:r w:rsidRPr="0071211F">
        <w:rPr>
          <w:rFonts w:ascii="Times New Roman" w:hAnsi="Times New Roman"/>
          <w:sz w:val="28"/>
        </w:rPr>
        <w:t xml:space="preserve"> тыс. рублей, с превышением </w:t>
      </w:r>
      <w:r w:rsidR="008D0614">
        <w:rPr>
          <w:rFonts w:ascii="Times New Roman" w:hAnsi="Times New Roman"/>
          <w:sz w:val="28"/>
        </w:rPr>
        <w:t>рас</w:t>
      </w:r>
      <w:r w:rsidR="007D7858" w:rsidRPr="0071211F">
        <w:rPr>
          <w:rFonts w:ascii="Times New Roman" w:hAnsi="Times New Roman"/>
          <w:sz w:val="28"/>
        </w:rPr>
        <w:t>ходов</w:t>
      </w:r>
      <w:r w:rsidRPr="0071211F">
        <w:rPr>
          <w:rFonts w:ascii="Times New Roman" w:hAnsi="Times New Roman"/>
          <w:sz w:val="28"/>
        </w:rPr>
        <w:t xml:space="preserve"> над </w:t>
      </w:r>
      <w:r w:rsidR="008D0614">
        <w:rPr>
          <w:rFonts w:ascii="Times New Roman" w:hAnsi="Times New Roman"/>
          <w:sz w:val="28"/>
        </w:rPr>
        <w:t>до</w:t>
      </w:r>
      <w:r w:rsidRPr="0071211F">
        <w:rPr>
          <w:rFonts w:ascii="Times New Roman" w:hAnsi="Times New Roman"/>
          <w:sz w:val="28"/>
        </w:rPr>
        <w:t>ходами (</w:t>
      </w:r>
      <w:r w:rsidR="008D0614">
        <w:rPr>
          <w:rFonts w:ascii="Times New Roman" w:hAnsi="Times New Roman"/>
          <w:sz w:val="28"/>
        </w:rPr>
        <w:t>де</w:t>
      </w:r>
      <w:r w:rsidRPr="0071211F">
        <w:rPr>
          <w:rFonts w:ascii="Times New Roman" w:hAnsi="Times New Roman"/>
          <w:sz w:val="28"/>
        </w:rPr>
        <w:t>фицит местного бюджета)  в сумме</w:t>
      </w:r>
      <w:r w:rsidR="00DD7834">
        <w:rPr>
          <w:rFonts w:ascii="Times New Roman" w:hAnsi="Times New Roman"/>
          <w:sz w:val="28"/>
        </w:rPr>
        <w:t xml:space="preserve"> </w:t>
      </w:r>
      <w:r w:rsidR="003D70BA">
        <w:rPr>
          <w:rFonts w:ascii="Times New Roman" w:hAnsi="Times New Roman"/>
          <w:sz w:val="28"/>
        </w:rPr>
        <w:t>–</w:t>
      </w:r>
      <w:r w:rsidRPr="0071211F">
        <w:rPr>
          <w:rFonts w:ascii="Times New Roman" w:hAnsi="Times New Roman"/>
          <w:sz w:val="28"/>
        </w:rPr>
        <w:t xml:space="preserve"> </w:t>
      </w:r>
      <w:r w:rsidR="003D70BA">
        <w:rPr>
          <w:rFonts w:ascii="Times New Roman" w:hAnsi="Times New Roman"/>
          <w:sz w:val="28"/>
        </w:rPr>
        <w:t>842,5</w:t>
      </w:r>
      <w:r w:rsidRPr="0071211F">
        <w:rPr>
          <w:rFonts w:ascii="Times New Roman" w:hAnsi="Times New Roman"/>
          <w:sz w:val="28"/>
        </w:rPr>
        <w:t xml:space="preserve"> тыс.рублей и со следующими показателями:</w:t>
      </w:r>
    </w:p>
    <w:p w:rsidR="002A37DB" w:rsidRDefault="00005B23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доходов</w:t>
      </w:r>
      <w:r w:rsidR="002A37DB">
        <w:rPr>
          <w:rFonts w:ascii="Times New Roman" w:hAnsi="Times New Roman"/>
          <w:sz w:val="28"/>
        </w:rPr>
        <w:t xml:space="preserve"> местного бюджета по кодам класси</w:t>
      </w:r>
      <w:r w:rsidR="0071211F">
        <w:rPr>
          <w:rFonts w:ascii="Times New Roman" w:hAnsi="Times New Roman"/>
          <w:sz w:val="28"/>
        </w:rPr>
        <w:t>фикации доходов бюджетов за 20</w:t>
      </w:r>
      <w:r w:rsidR="009141A1">
        <w:rPr>
          <w:rFonts w:ascii="Times New Roman" w:hAnsi="Times New Roman"/>
          <w:sz w:val="28"/>
        </w:rPr>
        <w:t>2</w:t>
      </w:r>
      <w:r w:rsidR="00A25FFA">
        <w:rPr>
          <w:rFonts w:ascii="Times New Roman" w:hAnsi="Times New Roman"/>
          <w:sz w:val="28"/>
        </w:rPr>
        <w:t>2</w:t>
      </w:r>
      <w:r w:rsidR="0071211F">
        <w:rPr>
          <w:rFonts w:ascii="Times New Roman" w:hAnsi="Times New Roman"/>
          <w:sz w:val="28"/>
        </w:rPr>
        <w:t xml:space="preserve"> г.</w:t>
      </w:r>
      <w:r w:rsidR="002A37DB">
        <w:rPr>
          <w:rFonts w:ascii="Times New Roman" w:hAnsi="Times New Roman"/>
          <w:sz w:val="28"/>
        </w:rPr>
        <w:t xml:space="preserve"> (приложение № 1);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1B69EB">
        <w:rPr>
          <w:rFonts w:ascii="Times New Roman" w:hAnsi="Times New Roman"/>
          <w:sz w:val="28"/>
        </w:rPr>
        <w:t>)</w:t>
      </w:r>
      <w:r w:rsidR="00005B23">
        <w:rPr>
          <w:rFonts w:ascii="Times New Roman" w:hAnsi="Times New Roman"/>
          <w:sz w:val="28"/>
        </w:rPr>
        <w:t xml:space="preserve"> расходов</w:t>
      </w:r>
      <w:r>
        <w:rPr>
          <w:rFonts w:ascii="Times New Roman" w:hAnsi="Times New Roman"/>
          <w:sz w:val="28"/>
        </w:rPr>
        <w:t xml:space="preserve"> местного </w:t>
      </w:r>
      <w:r w:rsidRPr="001B69EB"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 w:rsidRPr="001B69EB">
        <w:rPr>
          <w:rFonts w:ascii="Times New Roman" w:hAnsi="Times New Roman"/>
          <w:sz w:val="28"/>
        </w:rPr>
        <w:t xml:space="preserve">по ведомственной структуре расходов </w:t>
      </w:r>
      <w:r>
        <w:rPr>
          <w:rFonts w:ascii="Times New Roman" w:hAnsi="Times New Roman"/>
          <w:sz w:val="28"/>
        </w:rPr>
        <w:t xml:space="preserve">местного </w:t>
      </w:r>
      <w:r w:rsidRPr="001B69EB">
        <w:rPr>
          <w:rFonts w:ascii="Times New Roman" w:hAnsi="Times New Roman"/>
          <w:sz w:val="28"/>
        </w:rPr>
        <w:t>бюджета</w:t>
      </w:r>
      <w:r w:rsidR="00785FE5">
        <w:rPr>
          <w:rFonts w:ascii="Times New Roman" w:hAnsi="Times New Roman"/>
          <w:sz w:val="28"/>
        </w:rPr>
        <w:t xml:space="preserve"> за 202</w:t>
      </w:r>
      <w:r w:rsidR="00A25FFA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</w:t>
      </w:r>
      <w:r w:rsidR="0071211F">
        <w:rPr>
          <w:rFonts w:ascii="Times New Roman" w:hAnsi="Times New Roman"/>
          <w:sz w:val="28"/>
        </w:rPr>
        <w:t>.</w:t>
      </w:r>
      <w:r w:rsidRPr="001B69EB">
        <w:rPr>
          <w:rFonts w:ascii="Times New Roman" w:hAnsi="Times New Roman"/>
          <w:sz w:val="28"/>
        </w:rPr>
        <w:t xml:space="preserve"> (приложение</w:t>
      </w:r>
      <w:r>
        <w:rPr>
          <w:rFonts w:ascii="Times New Roman" w:hAnsi="Times New Roman"/>
          <w:sz w:val="28"/>
        </w:rPr>
        <w:t xml:space="preserve"> № 2</w:t>
      </w:r>
      <w:r w:rsidRPr="001B69EB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;</w:t>
      </w:r>
    </w:p>
    <w:p w:rsidR="002A37DB" w:rsidRDefault="00DC1B93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3) расходов</w:t>
      </w:r>
      <w:r w:rsidR="00A036C3">
        <w:rPr>
          <w:rFonts w:ascii="Times New Roman" w:hAnsi="Times New Roman"/>
          <w:sz w:val="28"/>
        </w:rPr>
        <w:t xml:space="preserve"> </w:t>
      </w:r>
      <w:r w:rsidR="002A37DB">
        <w:rPr>
          <w:rFonts w:ascii="Times New Roman" w:hAnsi="Times New Roman"/>
          <w:sz w:val="28"/>
        </w:rPr>
        <w:t>местного</w:t>
      </w:r>
      <w:r w:rsidR="002A37DB" w:rsidRPr="001B69EB">
        <w:rPr>
          <w:rFonts w:ascii="Times New Roman" w:hAnsi="Times New Roman"/>
          <w:sz w:val="28"/>
        </w:rPr>
        <w:t xml:space="preserve"> бюджета по разделам и подразделам классификации расходов </w:t>
      </w:r>
      <w:r w:rsidR="002A37DB" w:rsidRPr="0031494B">
        <w:rPr>
          <w:rFonts w:ascii="Times New Roman" w:hAnsi="Times New Roman"/>
          <w:sz w:val="28"/>
        </w:rPr>
        <w:t>бюджетов</w:t>
      </w:r>
      <w:r w:rsidR="00785FE5">
        <w:rPr>
          <w:rFonts w:ascii="Times New Roman" w:hAnsi="Times New Roman"/>
          <w:sz w:val="28"/>
        </w:rPr>
        <w:t xml:space="preserve"> за 202</w:t>
      </w:r>
      <w:r w:rsidR="00A25FFA">
        <w:rPr>
          <w:rFonts w:ascii="Times New Roman" w:hAnsi="Times New Roman"/>
          <w:sz w:val="28"/>
        </w:rPr>
        <w:t>2</w:t>
      </w:r>
      <w:r w:rsidR="002A37DB">
        <w:rPr>
          <w:rFonts w:ascii="Times New Roman" w:hAnsi="Times New Roman"/>
          <w:sz w:val="28"/>
        </w:rPr>
        <w:t xml:space="preserve"> г</w:t>
      </w:r>
      <w:r w:rsidR="0071211F">
        <w:rPr>
          <w:rFonts w:ascii="Times New Roman" w:hAnsi="Times New Roman"/>
          <w:sz w:val="28"/>
        </w:rPr>
        <w:t>.</w:t>
      </w:r>
      <w:r w:rsidR="002A37DB">
        <w:rPr>
          <w:rFonts w:ascii="Times New Roman" w:hAnsi="Times New Roman"/>
          <w:sz w:val="28"/>
        </w:rPr>
        <w:t xml:space="preserve"> (приложение № 3);</w:t>
      </w:r>
    </w:p>
    <w:p w:rsidR="002A37DB" w:rsidRPr="002B3AB1" w:rsidRDefault="00DC1B93" w:rsidP="002A37DB">
      <w:pPr>
        <w:ind w:firstLine="708"/>
        <w:jc w:val="both"/>
        <w:rPr>
          <w:sz w:val="28"/>
        </w:rPr>
      </w:pPr>
      <w:r>
        <w:rPr>
          <w:sz w:val="28"/>
        </w:rPr>
        <w:t>4) расходов</w:t>
      </w:r>
      <w:r w:rsidR="002A37DB">
        <w:rPr>
          <w:sz w:val="28"/>
        </w:rPr>
        <w:t xml:space="preserve"> местного бюджета </w:t>
      </w:r>
      <w:r w:rsidR="002A37DB" w:rsidRPr="00723645">
        <w:rPr>
          <w:bCs/>
          <w:sz w:val="28"/>
          <w:szCs w:val="28"/>
        </w:rPr>
        <w:t>по целевым статьям (муниципальным программам</w:t>
      </w:r>
      <w:r w:rsidR="002A37DB">
        <w:rPr>
          <w:bCs/>
          <w:sz w:val="28"/>
          <w:szCs w:val="28"/>
        </w:rPr>
        <w:t xml:space="preserve"> Роговского сельского поселения Тимашевского района</w:t>
      </w:r>
      <w:r w:rsidR="002A37DB" w:rsidRPr="00723645">
        <w:rPr>
          <w:bCs/>
          <w:sz w:val="28"/>
          <w:szCs w:val="28"/>
        </w:rPr>
        <w:t xml:space="preserve"> и непрограммным направлениям деятельности), группам</w:t>
      </w:r>
      <w:r w:rsidR="002A37DB">
        <w:rPr>
          <w:bCs/>
          <w:sz w:val="28"/>
          <w:szCs w:val="28"/>
        </w:rPr>
        <w:t xml:space="preserve"> </w:t>
      </w:r>
      <w:r w:rsidR="002A37DB" w:rsidRPr="00723645">
        <w:rPr>
          <w:bCs/>
          <w:sz w:val="28"/>
          <w:szCs w:val="28"/>
        </w:rPr>
        <w:t>видов расходов классификации расходов бюдже</w:t>
      </w:r>
      <w:r w:rsidR="00785FE5">
        <w:rPr>
          <w:bCs/>
          <w:sz w:val="28"/>
          <w:szCs w:val="28"/>
        </w:rPr>
        <w:t>тов за 202</w:t>
      </w:r>
      <w:r w:rsidR="00A25FFA">
        <w:rPr>
          <w:bCs/>
          <w:sz w:val="28"/>
          <w:szCs w:val="28"/>
        </w:rPr>
        <w:t>2</w:t>
      </w:r>
      <w:r w:rsidR="002A37DB" w:rsidRPr="00723645">
        <w:rPr>
          <w:bCs/>
          <w:sz w:val="28"/>
          <w:szCs w:val="28"/>
        </w:rPr>
        <w:t xml:space="preserve"> г</w:t>
      </w:r>
      <w:r w:rsidR="0071211F">
        <w:rPr>
          <w:bCs/>
          <w:sz w:val="28"/>
          <w:szCs w:val="28"/>
        </w:rPr>
        <w:t>.</w:t>
      </w:r>
      <w:r w:rsidR="002A37DB">
        <w:rPr>
          <w:bCs/>
          <w:sz w:val="28"/>
          <w:szCs w:val="28"/>
        </w:rPr>
        <w:t xml:space="preserve"> </w:t>
      </w:r>
      <w:r w:rsidR="002A37DB" w:rsidRPr="002B3AB1">
        <w:rPr>
          <w:sz w:val="28"/>
        </w:rPr>
        <w:t xml:space="preserve">(приложение № </w:t>
      </w:r>
      <w:r w:rsidR="002A37DB">
        <w:rPr>
          <w:sz w:val="28"/>
        </w:rPr>
        <w:t>4</w:t>
      </w:r>
      <w:r w:rsidR="002A37DB" w:rsidRPr="002B3AB1">
        <w:rPr>
          <w:sz w:val="28"/>
        </w:rPr>
        <w:t>)</w:t>
      </w:r>
      <w:r w:rsidR="002A37DB">
        <w:rPr>
          <w:bCs/>
          <w:sz w:val="28"/>
          <w:szCs w:val="28"/>
        </w:rPr>
        <w:t>;</w:t>
      </w:r>
    </w:p>
    <w:p w:rsidR="002A37DB" w:rsidRDefault="00DC1B93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источников</w:t>
      </w:r>
      <w:r w:rsidR="002A37DB">
        <w:rPr>
          <w:rFonts w:ascii="Times New Roman" w:hAnsi="Times New Roman"/>
          <w:sz w:val="28"/>
        </w:rPr>
        <w:t xml:space="preserve"> финансирования дефицита местного бюджета по кодам классификации источников финансирования дефицитов бюджетов</w:t>
      </w:r>
      <w:r w:rsidR="00785FE5">
        <w:rPr>
          <w:rFonts w:ascii="Times New Roman" w:hAnsi="Times New Roman"/>
          <w:sz w:val="28"/>
        </w:rPr>
        <w:t xml:space="preserve"> за 202</w:t>
      </w:r>
      <w:r w:rsidR="00A25FFA">
        <w:rPr>
          <w:rFonts w:ascii="Times New Roman" w:hAnsi="Times New Roman"/>
          <w:sz w:val="28"/>
        </w:rPr>
        <w:t>2</w:t>
      </w:r>
      <w:r w:rsidR="002A37DB">
        <w:rPr>
          <w:rFonts w:ascii="Times New Roman" w:hAnsi="Times New Roman"/>
          <w:sz w:val="28"/>
        </w:rPr>
        <w:t xml:space="preserve"> г</w:t>
      </w:r>
      <w:r w:rsidR="0071211F">
        <w:rPr>
          <w:rFonts w:ascii="Times New Roman" w:hAnsi="Times New Roman"/>
          <w:sz w:val="28"/>
        </w:rPr>
        <w:t>.</w:t>
      </w:r>
      <w:r w:rsidR="00920F79">
        <w:rPr>
          <w:rFonts w:ascii="Times New Roman" w:hAnsi="Times New Roman"/>
          <w:sz w:val="28"/>
        </w:rPr>
        <w:t xml:space="preserve"> (приложение № 5).</w:t>
      </w:r>
    </w:p>
    <w:p w:rsidR="002A37DB" w:rsidRPr="000B3BC0" w:rsidRDefault="002A37DB" w:rsidP="002A37DB">
      <w:pPr>
        <w:pStyle w:val="a5"/>
        <w:suppressAutoHyphens/>
        <w:spacing w:line="240" w:lineRule="auto"/>
        <w:ind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0B3BC0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r w:rsidRPr="000B3BC0">
        <w:rPr>
          <w:b w:val="0"/>
          <w:sz w:val="28"/>
          <w:szCs w:val="28"/>
        </w:rPr>
        <w:t>Принять к сведению отчет об использовании бю</w:t>
      </w:r>
      <w:r>
        <w:rPr>
          <w:b w:val="0"/>
          <w:sz w:val="28"/>
          <w:szCs w:val="28"/>
        </w:rPr>
        <w:t xml:space="preserve">джетных ассигнований резервного </w:t>
      </w:r>
      <w:r w:rsidRPr="000B3BC0">
        <w:rPr>
          <w:b w:val="0"/>
          <w:sz w:val="28"/>
          <w:szCs w:val="28"/>
        </w:rPr>
        <w:t>фонда администрации Роговского сельского посел</w:t>
      </w:r>
      <w:r>
        <w:rPr>
          <w:b w:val="0"/>
          <w:sz w:val="28"/>
          <w:szCs w:val="28"/>
        </w:rPr>
        <w:t>ения Тимаш</w:t>
      </w:r>
      <w:r w:rsidR="00785FE5">
        <w:rPr>
          <w:b w:val="0"/>
          <w:sz w:val="28"/>
          <w:szCs w:val="28"/>
        </w:rPr>
        <w:t>евского района за 202</w:t>
      </w:r>
      <w:r w:rsidR="00011937">
        <w:rPr>
          <w:b w:val="0"/>
          <w:sz w:val="28"/>
          <w:szCs w:val="28"/>
        </w:rPr>
        <w:t>2</w:t>
      </w:r>
      <w:r w:rsidRPr="000B3BC0">
        <w:rPr>
          <w:b w:val="0"/>
          <w:sz w:val="28"/>
          <w:szCs w:val="28"/>
        </w:rPr>
        <w:t xml:space="preserve"> г</w:t>
      </w:r>
      <w:r>
        <w:rPr>
          <w:b w:val="0"/>
          <w:sz w:val="28"/>
          <w:szCs w:val="28"/>
        </w:rPr>
        <w:t>.</w:t>
      </w:r>
    </w:p>
    <w:p w:rsidR="002A37DB" w:rsidRPr="00CA0723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 w:rsidRPr="00CA0723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 </w:t>
      </w:r>
      <w:r w:rsidR="00857FD0">
        <w:rPr>
          <w:rFonts w:ascii="Times New Roman" w:hAnsi="Times New Roman"/>
          <w:sz w:val="28"/>
        </w:rPr>
        <w:t>Администрации</w:t>
      </w:r>
      <w:r w:rsidRPr="00CA0723">
        <w:rPr>
          <w:rFonts w:ascii="Times New Roman" w:hAnsi="Times New Roman"/>
          <w:sz w:val="28"/>
        </w:rPr>
        <w:t xml:space="preserve"> Роговского сельского поселения Тимашевского района </w:t>
      </w:r>
      <w:r w:rsidR="00BF1F5B"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Бигдан</w:t>
      </w:r>
      <w:r w:rsidR="00BF1F5B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 w:rsidR="0055236F">
        <w:rPr>
          <w:rFonts w:ascii="Times New Roman" w:hAnsi="Times New Roman"/>
          <w:sz w:val="28"/>
        </w:rPr>
        <w:t xml:space="preserve">обеспечить </w:t>
      </w:r>
      <w:r w:rsidR="00CB1CD0">
        <w:rPr>
          <w:rFonts w:ascii="Times New Roman" w:hAnsi="Times New Roman"/>
          <w:sz w:val="28"/>
        </w:rPr>
        <w:t>опубликование</w:t>
      </w:r>
      <w:r w:rsidR="00EB416D">
        <w:rPr>
          <w:rFonts w:ascii="Times New Roman" w:hAnsi="Times New Roman"/>
          <w:sz w:val="28"/>
        </w:rPr>
        <w:t xml:space="preserve"> настоящего</w:t>
      </w:r>
      <w:r w:rsidRPr="00CA0723">
        <w:rPr>
          <w:rFonts w:ascii="Times New Roman" w:hAnsi="Times New Roman"/>
          <w:sz w:val="28"/>
        </w:rPr>
        <w:t xml:space="preserve"> решени</w:t>
      </w:r>
      <w:r w:rsidR="00EB416D">
        <w:rPr>
          <w:rFonts w:ascii="Times New Roman" w:hAnsi="Times New Roman"/>
          <w:sz w:val="28"/>
        </w:rPr>
        <w:t>я</w:t>
      </w:r>
      <w:r w:rsidRPr="00CA0723">
        <w:rPr>
          <w:rFonts w:ascii="Times New Roman" w:hAnsi="Times New Roman"/>
          <w:sz w:val="28"/>
        </w:rPr>
        <w:t xml:space="preserve"> в </w:t>
      </w:r>
      <w:r w:rsidR="00EB416D">
        <w:rPr>
          <w:rFonts w:ascii="Times New Roman" w:hAnsi="Times New Roman"/>
          <w:sz w:val="28"/>
        </w:rPr>
        <w:t>газете «Роговчанка» и размещение</w:t>
      </w:r>
      <w:r w:rsidRPr="00CA0723">
        <w:rPr>
          <w:rFonts w:ascii="Times New Roman" w:hAnsi="Times New Roman"/>
          <w:sz w:val="28"/>
        </w:rPr>
        <w:t xml:space="preserve"> на официальном сайте Роговского сельского поселения Тимашевского района в информационно-телекоммуникационной сети «Интернет».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 w:rsidRPr="003769FB">
        <w:rPr>
          <w:rFonts w:ascii="Times New Roman" w:hAnsi="Times New Roman"/>
          <w:sz w:val="28"/>
        </w:rPr>
        <w:t xml:space="preserve">4. Решение вступает в силу </w:t>
      </w:r>
      <w:r w:rsidR="00785FE5">
        <w:rPr>
          <w:rFonts w:ascii="Times New Roman" w:hAnsi="Times New Roman"/>
          <w:sz w:val="28"/>
        </w:rPr>
        <w:t>после</w:t>
      </w:r>
      <w:r w:rsidRPr="003769FB">
        <w:rPr>
          <w:rFonts w:ascii="Times New Roman" w:hAnsi="Times New Roman"/>
          <w:sz w:val="28"/>
        </w:rPr>
        <w:t xml:space="preserve"> его официального опубликования</w:t>
      </w:r>
      <w:r w:rsidRPr="00A30216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 </w:t>
      </w:r>
    </w:p>
    <w:p w:rsidR="00A61CC2" w:rsidRDefault="00A61CC2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A61CC2" w:rsidRDefault="00A61CC2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9D787B" w:rsidRDefault="002A37DB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  <w:r w:rsidR="002D6D5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Роговского </w:t>
      </w:r>
    </w:p>
    <w:p w:rsidR="002A37DB" w:rsidRDefault="009D787B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2A37DB">
        <w:rPr>
          <w:rFonts w:ascii="Times New Roman" w:hAnsi="Times New Roman"/>
          <w:sz w:val="28"/>
        </w:rPr>
        <w:t>ельского</w:t>
      </w:r>
      <w:r>
        <w:rPr>
          <w:rFonts w:ascii="Times New Roman" w:hAnsi="Times New Roman"/>
          <w:sz w:val="28"/>
        </w:rPr>
        <w:t xml:space="preserve"> п</w:t>
      </w:r>
      <w:r w:rsidR="002A37DB">
        <w:rPr>
          <w:rFonts w:ascii="Times New Roman" w:hAnsi="Times New Roman"/>
          <w:sz w:val="28"/>
        </w:rPr>
        <w:t>оселения</w:t>
      </w:r>
      <w:r w:rsidR="00A0786C">
        <w:rPr>
          <w:rFonts w:ascii="Times New Roman" w:hAnsi="Times New Roman"/>
          <w:sz w:val="28"/>
        </w:rPr>
        <w:t xml:space="preserve"> </w:t>
      </w:r>
      <w:r w:rsidR="002A37DB">
        <w:rPr>
          <w:rFonts w:ascii="Times New Roman" w:hAnsi="Times New Roman"/>
          <w:sz w:val="28"/>
        </w:rPr>
        <w:t>Тимашевского райо</w:t>
      </w:r>
      <w:r>
        <w:rPr>
          <w:rFonts w:ascii="Times New Roman" w:hAnsi="Times New Roman"/>
          <w:sz w:val="28"/>
        </w:rPr>
        <w:t xml:space="preserve">на                            </w:t>
      </w:r>
      <w:r w:rsidR="00A0786C">
        <w:rPr>
          <w:rFonts w:ascii="Times New Roman" w:hAnsi="Times New Roman"/>
          <w:sz w:val="28"/>
        </w:rPr>
        <w:tab/>
        <w:t xml:space="preserve">  </w:t>
      </w:r>
      <w:r w:rsidR="002A37DB">
        <w:rPr>
          <w:rFonts w:ascii="Times New Roman" w:hAnsi="Times New Roman"/>
          <w:sz w:val="28"/>
        </w:rPr>
        <w:t>С.В.</w:t>
      </w:r>
      <w:r w:rsidR="00A61CC2">
        <w:rPr>
          <w:rFonts w:ascii="Times New Roman" w:hAnsi="Times New Roman"/>
          <w:sz w:val="28"/>
        </w:rPr>
        <w:t xml:space="preserve"> </w:t>
      </w:r>
      <w:r w:rsidR="002A37DB">
        <w:rPr>
          <w:rFonts w:ascii="Times New Roman" w:hAnsi="Times New Roman"/>
          <w:sz w:val="28"/>
        </w:rPr>
        <w:t>Залозняя</w:t>
      </w:r>
    </w:p>
    <w:p w:rsidR="002A37DB" w:rsidRDefault="002A37DB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A61CC2" w:rsidRDefault="00A61CC2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7A67DE" w:rsidRDefault="00554C02" w:rsidP="007A67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A67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A67DE">
        <w:rPr>
          <w:sz w:val="28"/>
          <w:szCs w:val="28"/>
        </w:rPr>
        <w:t xml:space="preserve"> Роговского сельского поселения</w:t>
      </w:r>
    </w:p>
    <w:p w:rsidR="007A67DE" w:rsidRDefault="007A67DE" w:rsidP="007A67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района                                         </w:t>
      </w:r>
      <w:r w:rsidR="00B96A2F">
        <w:rPr>
          <w:sz w:val="28"/>
          <w:szCs w:val="28"/>
        </w:rPr>
        <w:t xml:space="preserve">                            </w:t>
      </w:r>
      <w:r w:rsidR="005C6234">
        <w:rPr>
          <w:sz w:val="28"/>
          <w:szCs w:val="28"/>
        </w:rPr>
        <w:t xml:space="preserve">        </w:t>
      </w:r>
      <w:r>
        <w:rPr>
          <w:sz w:val="28"/>
          <w:szCs w:val="28"/>
        </w:rPr>
        <w:t>В.Е.</w:t>
      </w:r>
      <w:r w:rsidR="00407061">
        <w:rPr>
          <w:sz w:val="28"/>
          <w:szCs w:val="28"/>
        </w:rPr>
        <w:t xml:space="preserve"> </w:t>
      </w:r>
      <w:r>
        <w:rPr>
          <w:sz w:val="28"/>
          <w:szCs w:val="28"/>
        </w:rPr>
        <w:t>Дикий</w:t>
      </w: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1A0B7C" w:rsidRDefault="001A0B7C" w:rsidP="007A67DE">
      <w:pPr>
        <w:suppressAutoHyphens/>
        <w:jc w:val="both"/>
        <w:rPr>
          <w:sz w:val="28"/>
          <w:szCs w:val="28"/>
        </w:rPr>
      </w:pPr>
    </w:p>
    <w:p w:rsidR="00785FE5" w:rsidRDefault="00785FE5" w:rsidP="003536C8">
      <w:pPr>
        <w:jc w:val="center"/>
        <w:rPr>
          <w:sz w:val="28"/>
          <w:szCs w:val="28"/>
        </w:rPr>
      </w:pPr>
    </w:p>
    <w:p w:rsidR="00501DA6" w:rsidRDefault="00501DA6" w:rsidP="003536C8">
      <w:pPr>
        <w:jc w:val="center"/>
        <w:rPr>
          <w:b/>
        </w:rPr>
      </w:pPr>
    </w:p>
    <w:sectPr w:rsidR="00501DA6" w:rsidSect="00E265BC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E18" w:rsidRDefault="00061E18" w:rsidP="002A37DB">
      <w:r>
        <w:separator/>
      </w:r>
    </w:p>
  </w:endnote>
  <w:endnote w:type="continuationSeparator" w:id="0">
    <w:p w:rsidR="00061E18" w:rsidRDefault="00061E18" w:rsidP="002A3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E18" w:rsidRDefault="00061E18" w:rsidP="002A37DB">
      <w:r>
        <w:separator/>
      </w:r>
    </w:p>
  </w:footnote>
  <w:footnote w:type="continuationSeparator" w:id="0">
    <w:p w:rsidR="00061E18" w:rsidRDefault="00061E18" w:rsidP="002A37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5BC" w:rsidRDefault="005D1773">
    <w:pPr>
      <w:pStyle w:val="a7"/>
      <w:jc w:val="center"/>
    </w:pPr>
    <w:r>
      <w:fldChar w:fldCharType="begin"/>
    </w:r>
    <w:r w:rsidR="00CD6EDD">
      <w:instrText xml:space="preserve"> PAGE   \* MERGEFORMAT </w:instrText>
    </w:r>
    <w:r>
      <w:fldChar w:fldCharType="separate"/>
    </w:r>
    <w:r w:rsidR="00905EB6">
      <w:rPr>
        <w:noProof/>
      </w:rPr>
      <w:t>2</w:t>
    </w:r>
    <w:r>
      <w:fldChar w:fldCharType="end"/>
    </w:r>
  </w:p>
  <w:p w:rsidR="00E265BC" w:rsidRDefault="00061E18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7DB"/>
    <w:rsid w:val="00005B23"/>
    <w:rsid w:val="00011937"/>
    <w:rsid w:val="000319C8"/>
    <w:rsid w:val="0006030E"/>
    <w:rsid w:val="00061E18"/>
    <w:rsid w:val="000667D3"/>
    <w:rsid w:val="0007371A"/>
    <w:rsid w:val="00090956"/>
    <w:rsid w:val="000A6476"/>
    <w:rsid w:val="000D34CC"/>
    <w:rsid w:val="000D7D30"/>
    <w:rsid w:val="000F0F79"/>
    <w:rsid w:val="000F42AD"/>
    <w:rsid w:val="000F4AF0"/>
    <w:rsid w:val="001226ED"/>
    <w:rsid w:val="00142518"/>
    <w:rsid w:val="00153B1E"/>
    <w:rsid w:val="00163102"/>
    <w:rsid w:val="0017322B"/>
    <w:rsid w:val="001937E3"/>
    <w:rsid w:val="001A0B7C"/>
    <w:rsid w:val="001B591D"/>
    <w:rsid w:val="001C69DF"/>
    <w:rsid w:val="001C7EB1"/>
    <w:rsid w:val="001D1561"/>
    <w:rsid w:val="001E3A5D"/>
    <w:rsid w:val="001F2182"/>
    <w:rsid w:val="001F4707"/>
    <w:rsid w:val="001F55D5"/>
    <w:rsid w:val="002252FC"/>
    <w:rsid w:val="00255648"/>
    <w:rsid w:val="00262E1C"/>
    <w:rsid w:val="00267BC6"/>
    <w:rsid w:val="002A37DB"/>
    <w:rsid w:val="002C5374"/>
    <w:rsid w:val="002D15F4"/>
    <w:rsid w:val="002D6D5F"/>
    <w:rsid w:val="002E2972"/>
    <w:rsid w:val="00317CEC"/>
    <w:rsid w:val="00333068"/>
    <w:rsid w:val="0033741B"/>
    <w:rsid w:val="00337701"/>
    <w:rsid w:val="00343B00"/>
    <w:rsid w:val="00350D89"/>
    <w:rsid w:val="003536C8"/>
    <w:rsid w:val="00353EFE"/>
    <w:rsid w:val="0035424C"/>
    <w:rsid w:val="0036681C"/>
    <w:rsid w:val="003670C2"/>
    <w:rsid w:val="003769FB"/>
    <w:rsid w:val="0038488B"/>
    <w:rsid w:val="003A743F"/>
    <w:rsid w:val="003C1A6D"/>
    <w:rsid w:val="003D2078"/>
    <w:rsid w:val="003D70BA"/>
    <w:rsid w:val="003E05EC"/>
    <w:rsid w:val="00407061"/>
    <w:rsid w:val="00421D6B"/>
    <w:rsid w:val="00423513"/>
    <w:rsid w:val="004379C7"/>
    <w:rsid w:val="004464C5"/>
    <w:rsid w:val="00452980"/>
    <w:rsid w:val="004632E7"/>
    <w:rsid w:val="004671B4"/>
    <w:rsid w:val="004C7D17"/>
    <w:rsid w:val="004E16D8"/>
    <w:rsid w:val="00501DA6"/>
    <w:rsid w:val="00505465"/>
    <w:rsid w:val="0050696C"/>
    <w:rsid w:val="00514A0B"/>
    <w:rsid w:val="0055236F"/>
    <w:rsid w:val="00554C02"/>
    <w:rsid w:val="005636B5"/>
    <w:rsid w:val="00574C8C"/>
    <w:rsid w:val="005A0E7C"/>
    <w:rsid w:val="005B2486"/>
    <w:rsid w:val="005C6234"/>
    <w:rsid w:val="005D1773"/>
    <w:rsid w:val="005E6CB3"/>
    <w:rsid w:val="005F0B68"/>
    <w:rsid w:val="006204FE"/>
    <w:rsid w:val="00623A66"/>
    <w:rsid w:val="00646FB2"/>
    <w:rsid w:val="00651388"/>
    <w:rsid w:val="006656EF"/>
    <w:rsid w:val="00682EE3"/>
    <w:rsid w:val="00687D20"/>
    <w:rsid w:val="006A69B0"/>
    <w:rsid w:val="006C3DE4"/>
    <w:rsid w:val="006E5217"/>
    <w:rsid w:val="006F3D86"/>
    <w:rsid w:val="0071211F"/>
    <w:rsid w:val="0071326F"/>
    <w:rsid w:val="007266A6"/>
    <w:rsid w:val="00764F73"/>
    <w:rsid w:val="00785FE5"/>
    <w:rsid w:val="007A2896"/>
    <w:rsid w:val="007A67DE"/>
    <w:rsid w:val="007B0536"/>
    <w:rsid w:val="007B5673"/>
    <w:rsid w:val="007B5B52"/>
    <w:rsid w:val="007D7858"/>
    <w:rsid w:val="0082413A"/>
    <w:rsid w:val="008268F4"/>
    <w:rsid w:val="0084378C"/>
    <w:rsid w:val="00857FD0"/>
    <w:rsid w:val="0087033B"/>
    <w:rsid w:val="008D0614"/>
    <w:rsid w:val="00905EB6"/>
    <w:rsid w:val="009141A1"/>
    <w:rsid w:val="00920F79"/>
    <w:rsid w:val="00972D1B"/>
    <w:rsid w:val="00995EDD"/>
    <w:rsid w:val="009A70C4"/>
    <w:rsid w:val="009B3E07"/>
    <w:rsid w:val="009C01C1"/>
    <w:rsid w:val="009C4084"/>
    <w:rsid w:val="009D0166"/>
    <w:rsid w:val="009D65C3"/>
    <w:rsid w:val="009D787B"/>
    <w:rsid w:val="009E48DA"/>
    <w:rsid w:val="009E766D"/>
    <w:rsid w:val="00A00E5F"/>
    <w:rsid w:val="00A036C3"/>
    <w:rsid w:val="00A0786C"/>
    <w:rsid w:val="00A245C4"/>
    <w:rsid w:val="00A25FFA"/>
    <w:rsid w:val="00A33E52"/>
    <w:rsid w:val="00A34B08"/>
    <w:rsid w:val="00A35A18"/>
    <w:rsid w:val="00A37CC4"/>
    <w:rsid w:val="00A55418"/>
    <w:rsid w:val="00A61CC2"/>
    <w:rsid w:val="00A8342F"/>
    <w:rsid w:val="00A86356"/>
    <w:rsid w:val="00AC57C5"/>
    <w:rsid w:val="00AE4DF0"/>
    <w:rsid w:val="00AE6432"/>
    <w:rsid w:val="00B2679F"/>
    <w:rsid w:val="00B3246E"/>
    <w:rsid w:val="00B560CB"/>
    <w:rsid w:val="00B653B1"/>
    <w:rsid w:val="00B92028"/>
    <w:rsid w:val="00B96A2F"/>
    <w:rsid w:val="00BA2F6A"/>
    <w:rsid w:val="00BF1F5B"/>
    <w:rsid w:val="00C07ED9"/>
    <w:rsid w:val="00C316F3"/>
    <w:rsid w:val="00C55F31"/>
    <w:rsid w:val="00C80E39"/>
    <w:rsid w:val="00CA492A"/>
    <w:rsid w:val="00CB1CD0"/>
    <w:rsid w:val="00CB4077"/>
    <w:rsid w:val="00CB4130"/>
    <w:rsid w:val="00CB5CF2"/>
    <w:rsid w:val="00CC5FF9"/>
    <w:rsid w:val="00CD6EDD"/>
    <w:rsid w:val="00CE4BC3"/>
    <w:rsid w:val="00D16380"/>
    <w:rsid w:val="00D23AC2"/>
    <w:rsid w:val="00D66CD1"/>
    <w:rsid w:val="00D716B4"/>
    <w:rsid w:val="00DA11FF"/>
    <w:rsid w:val="00DC1B93"/>
    <w:rsid w:val="00DD7834"/>
    <w:rsid w:val="00DE0AAA"/>
    <w:rsid w:val="00DE1E5E"/>
    <w:rsid w:val="00DE30FB"/>
    <w:rsid w:val="00DE3627"/>
    <w:rsid w:val="00DE7A57"/>
    <w:rsid w:val="00E00B98"/>
    <w:rsid w:val="00E075DE"/>
    <w:rsid w:val="00E17C42"/>
    <w:rsid w:val="00E21295"/>
    <w:rsid w:val="00E425D1"/>
    <w:rsid w:val="00E632AF"/>
    <w:rsid w:val="00E734AB"/>
    <w:rsid w:val="00E8262C"/>
    <w:rsid w:val="00EA501A"/>
    <w:rsid w:val="00EB416D"/>
    <w:rsid w:val="00EF276C"/>
    <w:rsid w:val="00F11D4E"/>
    <w:rsid w:val="00F45F15"/>
    <w:rsid w:val="00F75537"/>
    <w:rsid w:val="00F9621E"/>
    <w:rsid w:val="00FB1603"/>
    <w:rsid w:val="00FC0457"/>
    <w:rsid w:val="00FC6305"/>
    <w:rsid w:val="00FD5D80"/>
    <w:rsid w:val="00FF5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C5FF9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CC5FF9"/>
    <w:pPr>
      <w:keepNext/>
      <w:jc w:val="center"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A37D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A37D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Plain Text"/>
    <w:basedOn w:val="a"/>
    <w:link w:val="a4"/>
    <w:rsid w:val="002A37DB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2A37D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A37DB"/>
    <w:pPr>
      <w:spacing w:line="360" w:lineRule="exact"/>
      <w:ind w:right="-2"/>
      <w:jc w:val="right"/>
    </w:pPr>
    <w:rPr>
      <w:b/>
      <w:bCs/>
      <w:szCs w:val="20"/>
    </w:rPr>
  </w:style>
  <w:style w:type="character" w:customStyle="1" w:styleId="a6">
    <w:name w:val="Основной текст Знак"/>
    <w:basedOn w:val="a0"/>
    <w:link w:val="a5"/>
    <w:rsid w:val="002A37D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2A37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A37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2A37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A37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C5F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C5FF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FA9B4F-7040-40E5-B3E7-E5DD5259A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Platonova</cp:lastModifiedBy>
  <cp:revision>152</cp:revision>
  <cp:lastPrinted>2023-04-10T06:27:00Z</cp:lastPrinted>
  <dcterms:created xsi:type="dcterms:W3CDTF">2017-05-05T04:33:00Z</dcterms:created>
  <dcterms:modified xsi:type="dcterms:W3CDTF">2023-04-11T07:09:00Z</dcterms:modified>
</cp:coreProperties>
</file>